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C58B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Pacyna</w:t>
      </w:r>
    </w:p>
    <w:p w14:paraId="574F42A2" w14:textId="62847964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887F80">
        <w:t>22 kwietnia</w:t>
      </w:r>
      <w:r>
        <w:t xml:space="preserve"> 2024 r.</w:t>
      </w:r>
      <w:r>
        <w:br/>
        <w:t xml:space="preserve">uzupełniające obwieszczenie z dnia </w:t>
      </w:r>
      <w:r w:rsidR="00887F80">
        <w:t>9 kwietnia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16BC123A" w14:textId="77777777" w:rsidR="00C70A96" w:rsidRDefault="00C70A96">
      <w:pPr>
        <w:pStyle w:val="Tytu"/>
        <w:spacing w:line="276" w:lineRule="auto"/>
      </w:pPr>
    </w:p>
    <w:p w14:paraId="4813F896" w14:textId="77777777" w:rsidR="00C70A96" w:rsidRDefault="00C70A96">
      <w:pPr>
        <w:pStyle w:val="Tytu"/>
        <w:spacing w:line="276" w:lineRule="auto"/>
      </w:pPr>
      <w:r>
        <w:t>[WYCIĄG]</w:t>
      </w:r>
    </w:p>
    <w:p w14:paraId="41347134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3E7A226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38443F82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2D451E7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4FADA21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532FA89D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66647696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37263362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4F8DF6B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143F9D16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77A0219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4EAF6042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390CA26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34BE84B6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0BF5FE4E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7729B50C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16138ED7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075B7CCA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5BCF0B14" w14:textId="77777777" w:rsidR="009937DA" w:rsidRDefault="009937DA" w:rsidP="009937DA">
      <w:pPr>
        <w:spacing w:line="276" w:lineRule="auto"/>
        <w:ind w:left="454" w:hanging="454"/>
        <w:jc w:val="both"/>
      </w:pPr>
    </w:p>
    <w:p w14:paraId="30E8D2DC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6EEE1E88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53.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Pacyna</w:t>
      </w:r>
      <w:r>
        <w:rPr>
          <w:b/>
          <w:bCs/>
          <w:sz w:val="26"/>
        </w:rPr>
        <w:br/>
      </w:r>
    </w:p>
    <w:p w14:paraId="401634BA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KLIMCZAK Tomasz zgłoszony przez KKW TRZECIA DROGA PSL-PL2050 SZYMONA HOŁOWNI.</w:t>
      </w:r>
    </w:p>
    <w:p w14:paraId="2EF19E03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2783.</w:t>
      </w:r>
    </w:p>
    <w:p w14:paraId="064795C9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1813 osobom</w:t>
      </w:r>
      <w:r w:rsidR="00C219AD">
        <w:rPr>
          <w:sz w:val="26"/>
        </w:rPr>
        <w:t>.</w:t>
      </w:r>
    </w:p>
    <w:p w14:paraId="0349F872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1813 wyborców, co stanowi </w:t>
      </w:r>
      <w:r w:rsidR="00F603AB">
        <w:rPr>
          <w:b/>
          <w:bCs/>
          <w:sz w:val="26"/>
        </w:rPr>
        <w:t>65,15%</w:t>
      </w:r>
      <w:r w:rsidR="00F603AB">
        <w:rPr>
          <w:bCs/>
          <w:sz w:val="26"/>
        </w:rPr>
        <w:t xml:space="preserve"> uprawnionych do głosowania.</w:t>
      </w:r>
    </w:p>
    <w:p w14:paraId="47CCD846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923 głosy ważne.</w:t>
      </w:r>
    </w:p>
    <w:p w14:paraId="1891CB61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7BC8A4F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2C33F978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60F63108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FC3E1D6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8BBB81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54923308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2E21CA31" w14:textId="77777777" w:rsidR="00A05A56" w:rsidRDefault="00A05A56" w:rsidP="006325DB">
      <w:pPr>
        <w:spacing w:before="240" w:line="276" w:lineRule="auto"/>
        <w:jc w:val="both"/>
      </w:pPr>
      <w:bookmarkStart w:id="0" w:name="_GoBack"/>
      <w:bookmarkEnd w:id="0"/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6325DB"/>
    <w:rsid w:val="006B7123"/>
    <w:rsid w:val="00773997"/>
    <w:rsid w:val="00775318"/>
    <w:rsid w:val="007A25C0"/>
    <w:rsid w:val="008039FB"/>
    <w:rsid w:val="00887F80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B2CC-51DF-43F1-B74D-01A06CCC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2024-04-23T06:53:00Z</dcterms:created>
  <dcterms:modified xsi:type="dcterms:W3CDTF">2024-04-23T06:55:00Z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